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35" w:rsidRPr="00F00F16" w:rsidRDefault="001E1735" w:rsidP="008F22D2">
      <w:pPr>
        <w:widowControl/>
        <w:spacing w:line="600" w:lineRule="auto"/>
        <w:jc w:val="center"/>
        <w:rPr>
          <w:rFonts w:ascii="宋体" w:cs="Tahoma"/>
          <w:b/>
          <w:color w:val="000000"/>
          <w:sz w:val="44"/>
          <w:szCs w:val="44"/>
        </w:rPr>
      </w:pPr>
      <w:r w:rsidRPr="00F00F16">
        <w:rPr>
          <w:rFonts w:ascii="宋体" w:hAnsi="宋体" w:cs="Tahoma"/>
          <w:b/>
          <w:color w:val="000000"/>
          <w:sz w:val="44"/>
          <w:szCs w:val="44"/>
        </w:rPr>
        <w:t>2014</w:t>
      </w:r>
      <w:r w:rsidRPr="00F00F16">
        <w:rPr>
          <w:rFonts w:ascii="宋体" w:hAnsi="宋体" w:cs="Tahoma" w:hint="eastAsia"/>
          <w:b/>
          <w:color w:val="000000"/>
          <w:sz w:val="44"/>
          <w:szCs w:val="44"/>
        </w:rPr>
        <w:t>年</w:t>
      </w:r>
      <w:r w:rsidRPr="00F00F16">
        <w:rPr>
          <w:rFonts w:ascii="宋体" w:hAnsi="宋体" w:cs="Tahoma"/>
          <w:b/>
          <w:color w:val="000000"/>
          <w:sz w:val="44"/>
          <w:szCs w:val="44"/>
        </w:rPr>
        <w:t>9</w:t>
      </w:r>
      <w:r w:rsidRPr="00F00F16">
        <w:rPr>
          <w:rFonts w:ascii="宋体" w:hAnsi="宋体" w:cs="Tahoma" w:hint="eastAsia"/>
          <w:b/>
          <w:color w:val="000000"/>
          <w:sz w:val="44"/>
          <w:szCs w:val="44"/>
        </w:rPr>
        <w:t>月份学校防病提示</w:t>
      </w:r>
    </w:p>
    <w:p w:rsidR="001E1735" w:rsidRPr="00F00F16" w:rsidRDefault="001E1735" w:rsidP="000D21DC">
      <w:pPr>
        <w:widowControl/>
        <w:ind w:firstLineChars="200" w:firstLine="600"/>
        <w:jc w:val="left"/>
        <w:rPr>
          <w:rFonts w:ascii="仿宋_GB2312" w:eastAsia="仿宋_GB2312" w:hAnsi="仿宋" w:cs="Tahoma"/>
          <w:color w:val="000000"/>
          <w:sz w:val="30"/>
          <w:szCs w:val="30"/>
        </w:rPr>
      </w:pPr>
      <w:r w:rsidRPr="00F00F16">
        <w:rPr>
          <w:rFonts w:ascii="仿宋_GB2312" w:eastAsia="仿宋_GB2312" w:hAnsi="仿宋" w:cs="Tahoma" w:hint="eastAsia"/>
          <w:color w:val="000000"/>
          <w:sz w:val="30"/>
          <w:szCs w:val="30"/>
        </w:rPr>
        <w:t>九月份进入我区秋季，气候冷热交替、昼夜温差大，经过</w:t>
      </w:r>
      <w:r w:rsidRPr="00F00F16">
        <w:rPr>
          <w:rFonts w:ascii="仿宋_GB2312" w:eastAsia="仿宋_GB2312" w:hAnsi="仿宋" w:cs="Tahoma"/>
          <w:color w:val="000000"/>
          <w:sz w:val="30"/>
          <w:szCs w:val="30"/>
        </w:rPr>
        <w:t>2</w:t>
      </w:r>
      <w:r w:rsidRPr="00F00F16">
        <w:rPr>
          <w:rFonts w:ascii="仿宋_GB2312" w:eastAsia="仿宋_GB2312" w:hAnsi="仿宋" w:cs="Tahoma" w:hint="eastAsia"/>
          <w:color w:val="000000"/>
          <w:sz w:val="30"/>
          <w:szCs w:val="30"/>
        </w:rPr>
        <w:t>个月长假之后，学校托幼机构纷纷开学，一方面要注意预防肠道传染病、食源性疾病，另一方面要做好手足口病、水痘、流行性腮腺炎、急性出血性结膜炎等传染病防控，严防暴发流行。</w:t>
      </w:r>
    </w:p>
    <w:p w:rsidR="001E1735" w:rsidRPr="00F00F16" w:rsidRDefault="001E1735" w:rsidP="00F00F16">
      <w:pPr>
        <w:pStyle w:val="NormalWeb"/>
        <w:spacing w:before="0" w:beforeAutospacing="0" w:after="0" w:afterAutospacing="0"/>
        <w:ind w:firstLineChars="200" w:firstLine="602"/>
        <w:rPr>
          <w:rFonts w:ascii="仿宋_GB2312" w:eastAsia="仿宋_GB2312" w:hAnsi="仿宋" w:cs="Tahoma"/>
          <w:b/>
          <w:color w:val="000000"/>
          <w:kern w:val="2"/>
          <w:sz w:val="30"/>
          <w:szCs w:val="30"/>
        </w:rPr>
      </w:pPr>
      <w:r w:rsidRPr="00F00F16">
        <w:rPr>
          <w:rFonts w:ascii="仿宋_GB2312" w:eastAsia="仿宋_GB2312" w:hAnsi="仿宋" w:cs="Tahoma" w:hint="eastAsia"/>
          <w:b/>
          <w:color w:val="000000"/>
          <w:kern w:val="2"/>
          <w:sz w:val="30"/>
          <w:szCs w:val="30"/>
        </w:rPr>
        <w:t>一、注意食品卫生，预防食源性疾病和肠道传染病</w:t>
      </w:r>
    </w:p>
    <w:p w:rsidR="001E1735" w:rsidRDefault="001E1735" w:rsidP="00F00F16">
      <w:pPr>
        <w:pStyle w:val="NormalWeb"/>
        <w:spacing w:before="0" w:beforeAutospacing="0" w:after="0" w:afterAutospacing="0"/>
        <w:ind w:firstLine="600"/>
        <w:rPr>
          <w:rFonts w:ascii="仿宋_GB2312" w:eastAsia="仿宋_GB2312" w:hAnsi="仿宋" w:cs="Tahoma"/>
          <w:color w:val="000000"/>
          <w:kern w:val="2"/>
          <w:sz w:val="30"/>
          <w:szCs w:val="30"/>
        </w:rPr>
      </w:pPr>
      <w:r w:rsidRPr="00F00F16">
        <w:rPr>
          <w:rFonts w:ascii="仿宋_GB2312" w:eastAsia="仿宋_GB2312" w:hAnsi="仿宋" w:cs="Tahoma" w:hint="eastAsia"/>
          <w:color w:val="000000"/>
          <w:kern w:val="2"/>
          <w:sz w:val="30"/>
          <w:szCs w:val="30"/>
        </w:rPr>
        <w:t>九月份仍是食源性疾病和肠道传染病发病高峰期，肠道传染病是借助食物传播的疾病，痢疾杆菌、伤寒杆菌、沙门氏菌、副溶血性弧菌、致泻性大肠杆菌等是常见的病原菌。临床主要表现为恶心、呕吐、腹痛、腹泻等症状，可伴有发热，严重者可出现脱水。该病发病突然，学校、幼托等集体单位可表现集体性食物中毒的特征。各学校食堂经营单位应加强食品卫生管理，防止食品污染，预防集体性食源性疾病发生；要教育学生注意饮食卫生，不吃生、半生食品，不喝生水、不吃腐败变质、无证食品，培养饭前便后要洗手等良好个人卫生习惯，预防肠道传染病。</w:t>
      </w:r>
    </w:p>
    <w:p w:rsidR="001E1735" w:rsidRPr="00F00F16" w:rsidRDefault="001E1735" w:rsidP="00F00F16">
      <w:pPr>
        <w:pStyle w:val="NormalWeb"/>
        <w:spacing w:before="0" w:beforeAutospacing="0" w:after="0" w:afterAutospacing="0"/>
        <w:ind w:firstLine="600"/>
        <w:rPr>
          <w:rFonts w:ascii="仿宋_GB2312" w:eastAsia="仿宋_GB2312" w:hAnsi="仿宋" w:cs="Tahoma"/>
          <w:b/>
          <w:color w:val="000000"/>
          <w:kern w:val="2"/>
          <w:sz w:val="30"/>
          <w:szCs w:val="30"/>
        </w:rPr>
      </w:pPr>
      <w:r w:rsidRPr="00F00F16">
        <w:rPr>
          <w:rFonts w:ascii="仿宋_GB2312" w:eastAsia="仿宋_GB2312" w:hAnsi="仿宋" w:cs="Tahoma" w:hint="eastAsia"/>
          <w:b/>
          <w:color w:val="000000"/>
          <w:kern w:val="2"/>
          <w:sz w:val="30"/>
          <w:szCs w:val="30"/>
        </w:rPr>
        <w:t>二、强化疫情防控，严防传染病传播蔓延</w:t>
      </w:r>
    </w:p>
    <w:p w:rsidR="001E1735" w:rsidRPr="008F22D2" w:rsidRDefault="001E1735" w:rsidP="00F00F16">
      <w:pPr>
        <w:widowControl/>
        <w:ind w:firstLineChars="200" w:firstLine="600"/>
        <w:jc w:val="left"/>
        <w:rPr>
          <w:rFonts w:ascii="仿宋" w:eastAsia="仿宋" w:hAnsi="仿宋"/>
        </w:rPr>
      </w:pPr>
      <w:r w:rsidRPr="00F00F16">
        <w:rPr>
          <w:rFonts w:ascii="仿宋_GB2312" w:eastAsia="仿宋_GB2312" w:hAnsi="仿宋" w:cs="Tahoma"/>
          <w:color w:val="000000"/>
          <w:sz w:val="30"/>
          <w:szCs w:val="30"/>
        </w:rPr>
        <w:t>9</w:t>
      </w:r>
      <w:r w:rsidRPr="00F00F16">
        <w:rPr>
          <w:rFonts w:ascii="仿宋_GB2312" w:eastAsia="仿宋_GB2312" w:hAnsi="仿宋" w:cs="Tahoma" w:hint="eastAsia"/>
          <w:color w:val="000000"/>
          <w:sz w:val="30"/>
          <w:szCs w:val="30"/>
        </w:rPr>
        <w:t>月份是我区手足口病、水痘、流行性腮腺炎、急性出血性结膜炎等传染病好发时期，学校托幼机构人群聚集，容易造成暴发流行。一方面，要教育学生注意个人卫生习惯并注意保护自己，一旦发现有相关症状，及时就医。另一方面，学校要加强传染病防控工作</w:t>
      </w:r>
      <w:r w:rsidRPr="00F00F16">
        <w:rPr>
          <w:rFonts w:ascii="仿宋_GB2312" w:eastAsia="仿宋_GB2312" w:hAnsi="仿宋" w:cs="宋体" w:hint="eastAsia"/>
          <w:kern w:val="0"/>
          <w:sz w:val="30"/>
          <w:szCs w:val="30"/>
        </w:rPr>
        <w:t>，防患于未然，要抓好晨午检和因病缺课监测，落实开窗通风、日常清洁消毒，发现疫情及时报告，严密隔离，有效处置，及时将疫情扑灭在萌芽状态</w:t>
      </w:r>
      <w:bookmarkStart w:id="0" w:name="_GoBack"/>
      <w:bookmarkEnd w:id="0"/>
      <w:r w:rsidRPr="00F00F16">
        <w:rPr>
          <w:rFonts w:ascii="仿宋_GB2312" w:eastAsia="仿宋_GB2312" w:hAnsi="仿宋" w:cs="宋体" w:hint="eastAsia"/>
          <w:kern w:val="0"/>
          <w:sz w:val="30"/>
          <w:szCs w:val="30"/>
        </w:rPr>
        <w:t>。</w:t>
      </w:r>
    </w:p>
    <w:sectPr w:rsidR="001E1735" w:rsidRPr="008F22D2" w:rsidSect="00C73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69D"/>
    <w:rsid w:val="000D21DC"/>
    <w:rsid w:val="001E1735"/>
    <w:rsid w:val="00346A14"/>
    <w:rsid w:val="0042769D"/>
    <w:rsid w:val="004A049C"/>
    <w:rsid w:val="00660C65"/>
    <w:rsid w:val="006A0FEF"/>
    <w:rsid w:val="008F22D2"/>
    <w:rsid w:val="008F498E"/>
    <w:rsid w:val="00906AE2"/>
    <w:rsid w:val="009D7C7E"/>
    <w:rsid w:val="00A37C46"/>
    <w:rsid w:val="00A77F0D"/>
    <w:rsid w:val="00C73B2F"/>
    <w:rsid w:val="00C92A5C"/>
    <w:rsid w:val="00EB1DE5"/>
    <w:rsid w:val="00F0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2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D7C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4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4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8522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2</Pages>
  <Words>89</Words>
  <Characters>509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</dc:creator>
  <cp:keywords/>
  <dc:description/>
  <cp:lastModifiedBy>zgb</cp:lastModifiedBy>
  <cp:revision>13</cp:revision>
  <dcterms:created xsi:type="dcterms:W3CDTF">2014-09-01T13:13:00Z</dcterms:created>
  <dcterms:modified xsi:type="dcterms:W3CDTF">2014-09-01T23:33:00Z</dcterms:modified>
</cp:coreProperties>
</file>